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6B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2B1E09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E09">
        <w:rPr>
          <w:rFonts w:ascii="Times New Roman" w:hAnsi="Times New Roman" w:cs="Times New Roman"/>
          <w:b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b/>
          <w:sz w:val="28"/>
          <w:szCs w:val="28"/>
        </w:rPr>
        <w:t>2022 года</w:t>
      </w:r>
    </w:p>
    <w:p w:rsidR="00F7215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101" w:rsidRDefault="00F72153" w:rsidP="00F721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>
        <w:rPr>
          <w:rFonts w:ascii="Times New Roman" w:hAnsi="Times New Roman" w:cs="Times New Roman"/>
          <w:sz w:val="28"/>
          <w:szCs w:val="28"/>
        </w:rPr>
        <w:t xml:space="preserve">огам </w:t>
      </w:r>
      <w:r w:rsidR="00EF76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B1E09">
        <w:rPr>
          <w:rFonts w:ascii="Times New Roman" w:hAnsi="Times New Roman" w:cs="Times New Roman"/>
          <w:sz w:val="28"/>
          <w:szCs w:val="28"/>
        </w:rPr>
        <w:t xml:space="preserve"> квартала 2022 года, состоявшегося 30 июня </w:t>
      </w:r>
      <w:r>
        <w:rPr>
          <w:rFonts w:ascii="Times New Roman" w:hAnsi="Times New Roman" w:cs="Times New Roman"/>
          <w:sz w:val="28"/>
          <w:szCs w:val="28"/>
        </w:rPr>
        <w:t xml:space="preserve">2022 года, приняли участие </w:t>
      </w:r>
      <w:r w:rsidR="002B1E0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EC45CA">
        <w:rPr>
          <w:rFonts w:ascii="Times New Roman" w:hAnsi="Times New Roman" w:cs="Times New Roman"/>
          <w:sz w:val="28"/>
          <w:szCs w:val="28"/>
        </w:rPr>
        <w:t xml:space="preserve">авителей следующих организаций: </w:t>
      </w:r>
      <w:r w:rsidR="00846D67">
        <w:rPr>
          <w:rFonts w:ascii="Times New Roman" w:hAnsi="Times New Roman" w:cs="Times New Roman"/>
          <w:sz w:val="28"/>
          <w:szCs w:val="28"/>
        </w:rPr>
        <w:t xml:space="preserve">ФГУП «ПО «Маяк»; </w:t>
      </w:r>
      <w:r w:rsidR="00EC45CA">
        <w:rPr>
          <w:rFonts w:ascii="Times New Roman" w:hAnsi="Times New Roman" w:cs="Times New Roman"/>
          <w:sz w:val="28"/>
          <w:szCs w:val="28"/>
        </w:rPr>
        <w:br/>
      </w:r>
      <w:r w:rsidR="00846D67">
        <w:rPr>
          <w:rFonts w:ascii="Times New Roman" w:hAnsi="Times New Roman" w:cs="Times New Roman"/>
          <w:sz w:val="28"/>
          <w:szCs w:val="28"/>
        </w:rPr>
        <w:t xml:space="preserve">АО «Уральский электрохимический комбинат»; АО «Институт реакторных материалов»; ФГУП «РФЯЦ-ВНИИТФ им. </w:t>
      </w:r>
      <w:proofErr w:type="spellStart"/>
      <w:r w:rsidR="00846D67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="00846D67">
        <w:rPr>
          <w:rFonts w:ascii="Times New Roman" w:hAnsi="Times New Roman" w:cs="Times New Roman"/>
          <w:sz w:val="28"/>
          <w:szCs w:val="28"/>
        </w:rPr>
        <w:t xml:space="preserve">. Е.И. </w:t>
      </w:r>
      <w:proofErr w:type="spellStart"/>
      <w:r w:rsidR="00846D67">
        <w:rPr>
          <w:rFonts w:ascii="Times New Roman" w:hAnsi="Times New Roman" w:cs="Times New Roman"/>
          <w:sz w:val="28"/>
          <w:szCs w:val="28"/>
        </w:rPr>
        <w:t>За</w:t>
      </w:r>
      <w:r w:rsidR="00EC45CA">
        <w:rPr>
          <w:rFonts w:ascii="Times New Roman" w:hAnsi="Times New Roman" w:cs="Times New Roman"/>
          <w:sz w:val="28"/>
          <w:szCs w:val="28"/>
        </w:rPr>
        <w:t>бабахина</w:t>
      </w:r>
      <w:proofErr w:type="spellEnd"/>
      <w:r w:rsidR="00EC45CA">
        <w:rPr>
          <w:rFonts w:ascii="Times New Roman" w:hAnsi="Times New Roman" w:cs="Times New Roman"/>
          <w:sz w:val="28"/>
          <w:szCs w:val="28"/>
        </w:rPr>
        <w:t>»;</w:t>
      </w:r>
      <w:r w:rsidR="00EC45CA">
        <w:rPr>
          <w:rFonts w:ascii="Times New Roman" w:hAnsi="Times New Roman" w:cs="Times New Roman"/>
          <w:sz w:val="28"/>
          <w:szCs w:val="28"/>
        </w:rPr>
        <w:br/>
      </w:r>
      <w:r w:rsidR="00086101">
        <w:rPr>
          <w:rFonts w:ascii="Times New Roman" w:hAnsi="Times New Roman" w:cs="Times New Roman"/>
          <w:sz w:val="28"/>
          <w:szCs w:val="28"/>
        </w:rPr>
        <w:t>ПАО «ММК»</w:t>
      </w:r>
      <w:r w:rsidR="00086101">
        <w:rPr>
          <w:rFonts w:ascii="Times New Roman" w:hAnsi="Times New Roman" w:cs="Times New Roman"/>
          <w:bCs/>
          <w:sz w:val="28"/>
          <w:szCs w:val="28"/>
        </w:rPr>
        <w:t>;</w:t>
      </w:r>
      <w:r w:rsidR="00BB65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5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BB6543">
        <w:rPr>
          <w:rFonts w:ascii="Times New Roman" w:hAnsi="Times New Roman" w:cs="Times New Roman"/>
          <w:sz w:val="28"/>
          <w:szCs w:val="28"/>
        </w:rPr>
        <w:t>Уралхиммаш</w:t>
      </w:r>
      <w:proofErr w:type="spellEnd"/>
      <w:r w:rsidR="00BB6543">
        <w:rPr>
          <w:rFonts w:ascii="Times New Roman" w:hAnsi="Times New Roman" w:cs="Times New Roman"/>
          <w:sz w:val="28"/>
          <w:szCs w:val="28"/>
        </w:rPr>
        <w:t xml:space="preserve">»; ФГБУН «Южно-Уральский институт биофизики» Федерального </w:t>
      </w:r>
      <w:r w:rsidR="00EC45CA">
        <w:rPr>
          <w:rFonts w:ascii="Times New Roman" w:hAnsi="Times New Roman" w:cs="Times New Roman"/>
          <w:sz w:val="28"/>
          <w:szCs w:val="28"/>
        </w:rPr>
        <w:t>медико-биологического агентства</w:t>
      </w:r>
      <w:r w:rsidR="00EC45CA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EC45CA">
        <w:rPr>
          <w:rFonts w:ascii="Times New Roman" w:hAnsi="Times New Roman" w:cs="Times New Roman"/>
          <w:bCs/>
          <w:sz w:val="28"/>
          <w:szCs w:val="28"/>
        </w:rPr>
        <w:br/>
      </w:r>
      <w:r w:rsidR="00EC45C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EC45CA">
        <w:rPr>
          <w:rFonts w:ascii="Times New Roman" w:hAnsi="Times New Roman" w:cs="Times New Roman"/>
          <w:sz w:val="28"/>
          <w:szCs w:val="28"/>
        </w:rPr>
        <w:t>Прософт</w:t>
      </w:r>
      <w:proofErr w:type="spellEnd"/>
      <w:r w:rsidR="00EC45CA">
        <w:rPr>
          <w:rFonts w:ascii="Times New Roman" w:hAnsi="Times New Roman" w:cs="Times New Roman"/>
          <w:sz w:val="28"/>
          <w:szCs w:val="28"/>
        </w:rPr>
        <w:t>-Системы»;</w:t>
      </w:r>
      <w:r w:rsidR="003C7A59">
        <w:rPr>
          <w:rFonts w:ascii="Times New Roman" w:hAnsi="Times New Roman" w:cs="Times New Roman"/>
          <w:sz w:val="28"/>
          <w:szCs w:val="28"/>
        </w:rPr>
        <w:t xml:space="preserve"> Институт экологии растений и животных Уральского отд</w:t>
      </w:r>
      <w:r w:rsidR="00D013A6">
        <w:rPr>
          <w:rFonts w:ascii="Times New Roman" w:hAnsi="Times New Roman" w:cs="Times New Roman"/>
          <w:sz w:val="28"/>
          <w:szCs w:val="28"/>
        </w:rPr>
        <w:t>еления Российской академии наук; ООО «ГСП-2».</w:t>
      </w:r>
    </w:p>
    <w:p w:rsidR="00086101" w:rsidRDefault="00086101" w:rsidP="00F721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101" w:rsidRDefault="00086101" w:rsidP="00F721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101" w:rsidRDefault="00086101" w:rsidP="00F721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101" w:rsidRDefault="00086101" w:rsidP="00F721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101" w:rsidRDefault="00086101" w:rsidP="00F721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53"/>
    <w:rsid w:val="00086101"/>
    <w:rsid w:val="00214A5F"/>
    <w:rsid w:val="002B1E09"/>
    <w:rsid w:val="00391C3D"/>
    <w:rsid w:val="003C7A59"/>
    <w:rsid w:val="0077389E"/>
    <w:rsid w:val="00846D67"/>
    <w:rsid w:val="00B2736B"/>
    <w:rsid w:val="00B319CE"/>
    <w:rsid w:val="00BB6543"/>
    <w:rsid w:val="00D013A6"/>
    <w:rsid w:val="00E36EAF"/>
    <w:rsid w:val="00EC45CA"/>
    <w:rsid w:val="00EF76CB"/>
    <w:rsid w:val="00F703B9"/>
    <w:rsid w:val="00F72153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Пескова Ирина Владимировна</cp:lastModifiedBy>
  <cp:revision>2</cp:revision>
  <dcterms:created xsi:type="dcterms:W3CDTF">2022-06-30T11:24:00Z</dcterms:created>
  <dcterms:modified xsi:type="dcterms:W3CDTF">2022-06-30T11:24:00Z</dcterms:modified>
</cp:coreProperties>
</file>